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E" w:rsidRDefault="00B501FE">
      <w:pPr>
        <w:rPr>
          <w:rFonts w:cs="Times New Roman"/>
        </w:rPr>
      </w:pPr>
      <w:r>
        <w:rPr>
          <w:noProof/>
        </w:rPr>
        <w:pict>
          <v:roundrect id="角丸四角形 4" o:spid="_x0000_s1026" style="position:absolute;left:0;text-align:left;margin-left:24.45pt;margin-top:-4.75pt;width:384pt;height:76.5pt;z-index:-251662336;visibility:visible;v-text-anchor:middle" arcsize="10923f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37.95pt;margin-top:-4.75pt;width:368.25pt;height:70.5pt;z-index:251652096;visibility:visible" filled="f" stroked="f" strokeweight=".5pt">
            <v:textbox>
              <w:txbxContent>
                <w:p w:rsidR="00B501FE" w:rsidRPr="00687578" w:rsidRDefault="00B501FE" w:rsidP="00DF1491">
                  <w:pPr>
                    <w:rPr>
                      <w:rFonts w:ascii="HGS創英角ﾎﾟｯﾌﾟ体" w:eastAsia="HGS創英角ﾎﾟｯﾌﾟ体" w:hAnsi="HGS創英角ﾎﾟｯﾌﾟ体" w:cs="Times New Roman"/>
                      <w:sz w:val="96"/>
                      <w:szCs w:val="96"/>
                    </w:rPr>
                  </w:pPr>
                  <w:r w:rsidRPr="00687578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釣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96"/>
                      <w:szCs w:val="96"/>
                    </w:rPr>
                    <w:t xml:space="preserve"> </w:t>
                  </w:r>
                  <w:r w:rsidRPr="00687578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り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96"/>
                      <w:szCs w:val="96"/>
                    </w:rPr>
                    <w:t xml:space="preserve"> </w:t>
                  </w:r>
                  <w:r w:rsidRPr="00687578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場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96"/>
                      <w:szCs w:val="96"/>
                    </w:rPr>
                    <w:t xml:space="preserve"> </w:t>
                  </w:r>
                  <w:r w:rsidRPr="00687578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速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96"/>
                      <w:szCs w:val="96"/>
                    </w:rPr>
                    <w:t xml:space="preserve"> </w:t>
                  </w:r>
                  <w:r w:rsidRPr="00687578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報</w:t>
                  </w:r>
                </w:p>
              </w:txbxContent>
            </v:textbox>
          </v:shape>
        </w:pict>
      </w:r>
    </w:p>
    <w:p w:rsidR="00B501FE" w:rsidRDefault="00B501FE">
      <w:pPr>
        <w:rPr>
          <w:rFonts w:cs="Times New Roman"/>
        </w:rPr>
      </w:pPr>
    </w:p>
    <w:p w:rsidR="00B501FE" w:rsidRDefault="00B501FE">
      <w:pPr>
        <w:rPr>
          <w:rFonts w:cs="Times New Roman"/>
        </w:rPr>
      </w:pPr>
    </w:p>
    <w:p w:rsidR="00B501FE" w:rsidRDefault="00B501FE">
      <w:pPr>
        <w:rPr>
          <w:rFonts w:cs="Times New Roman"/>
        </w:rPr>
      </w:pPr>
      <w:r>
        <w:rPr>
          <w:noProof/>
        </w:rPr>
        <w:pict>
          <v:shape id="テキスト ボックス 3" o:spid="_x0000_s1028" type="#_x0000_t202" style="position:absolute;left:0;text-align:left;margin-left:100.2pt;margin-top:11.75pt;width:243pt;height:65.25pt;z-index:251653120;visibility:visible" filled="f" stroked="f" strokeweight=".5pt">
            <v:textbox>
              <w:txbxContent>
                <w:p w:rsidR="00B501FE" w:rsidRPr="00A36BAA" w:rsidRDefault="00B501FE" w:rsidP="00A36BAA">
                  <w:pPr>
                    <w:ind w:firstLineChars="50" w:firstLine="280"/>
                    <w:rPr>
                      <w:rFonts w:ascii="HGS創英角ﾎﾟｯﾌﾟ体" w:eastAsia="HGS創英角ﾎﾟｯﾌﾟ体" w:hAnsi="HGS創英角ﾎﾟｯﾌﾟ体" w:cs="Times New Roman"/>
                      <w:sz w:val="56"/>
                      <w:szCs w:val="56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カジキ漁の今！</w:t>
                  </w:r>
                </w:p>
              </w:txbxContent>
            </v:textbox>
          </v:shape>
        </w:pict>
      </w:r>
    </w:p>
    <w:p w:rsidR="00B501FE" w:rsidRDefault="00B501FE">
      <w:pPr>
        <w:rPr>
          <w:rFonts w:cs="Times New Roman"/>
        </w:rPr>
      </w:pPr>
    </w:p>
    <w:p w:rsidR="00B501FE" w:rsidRDefault="00B501FE">
      <w:r>
        <w:t xml:space="preserve">   </w:t>
      </w:r>
    </w:p>
    <w:p w:rsidR="00B501FE" w:rsidRDefault="00B501FE">
      <w:pPr>
        <w:rPr>
          <w:rFonts w:cs="Times New Roman"/>
        </w:rPr>
      </w:pPr>
      <w:r>
        <w:rPr>
          <w:noProof/>
        </w:rPr>
        <w:pict>
          <v:line id="直線コネクタ 2" o:spid="_x0000_s1029" style="position:absolute;left:0;text-align:left;z-index:251655168;visibility:visible" from="103.2pt,8pt" to="329.7pt,8pt" strokeweight="3pt"/>
        </w:pict>
      </w:r>
    </w:p>
    <w:p w:rsidR="00B501FE" w:rsidRDefault="00B501FE">
      <w:pPr>
        <w:rPr>
          <w:rFonts w:cs="Times New Roman"/>
        </w:rPr>
      </w:pPr>
      <w:r>
        <w:rPr>
          <w:noProof/>
        </w:rPr>
        <w:pict>
          <v:shape id="テキスト ボックス 5" o:spid="_x0000_s1030" type="#_x0000_t202" style="position:absolute;left:0;text-align:left;margin-left:256.95pt;margin-top:-.25pt;width:176.25pt;height:80.25pt;z-index:251656192;visibility:visible" strokeweight=".5pt">
            <v:fill r:id="rId6" o:title="" recolor="t" rotate="t" type="frame"/>
            <v:textbox>
              <w:txbxContent>
                <w:p w:rsidR="00B501FE" w:rsidRDefault="00B501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「曳縄釣り（トローリング）解禁」についての</w:t>
      </w:r>
    </w:p>
    <w:p w:rsidR="00B501FE" w:rsidRDefault="00B501FE">
      <w:pPr>
        <w:rPr>
          <w:rFonts w:cs="Times New Roman"/>
        </w:rPr>
      </w:pPr>
      <w:r>
        <w:rPr>
          <w:rFonts w:cs="ＭＳ 明朝" w:hint="eastAsia"/>
        </w:rPr>
        <w:t xml:space="preserve">　会議終了後“三重外湾漁業協同組合”の代表者と</w:t>
      </w:r>
    </w:p>
    <w:p w:rsidR="00B501FE" w:rsidRDefault="00B501FE" w:rsidP="00D34B0B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コーヒーを飲みながら意見交換を行った。</w:t>
      </w:r>
    </w:p>
    <w:p w:rsidR="00B501FE" w:rsidRDefault="00B501FE" w:rsidP="00FB2B03">
      <w:pPr>
        <w:ind w:firstLineChars="100" w:firstLine="210"/>
        <w:rPr>
          <w:rFonts w:cs="Times New Roman"/>
        </w:rPr>
      </w:pPr>
      <w:r>
        <w:rPr>
          <w:noProof/>
        </w:rPr>
        <w:pict>
          <v:shape id="テキスト ボックス 7" o:spid="_x0000_s1031" type="#_x0000_t202" style="position:absolute;left:0;text-align:left;margin-left:310.2pt;margin-top:3.5pt;width:75.75pt;height:25.5pt;z-index:251658240;visibility:visible" filled="f" stroked="f" strokeweight=".5pt">
            <v:textbox>
              <w:txbxContent>
                <w:p w:rsidR="00B501FE" w:rsidRPr="00CD4A44" w:rsidRDefault="00B501FE">
                  <w:pPr>
                    <w:rPr>
                      <w:sz w:val="18"/>
                      <w:szCs w:val="18"/>
                    </w:rPr>
                  </w:pPr>
                  <w:r w:rsidRPr="00CD4A44">
                    <w:rPr>
                      <w:sz w:val="18"/>
                      <w:szCs w:val="18"/>
                    </w:rPr>
                    <w:t xml:space="preserve">[ </w:t>
                  </w:r>
                  <w:r w:rsidRPr="00CD4A44">
                    <w:rPr>
                      <w:rFonts w:cs="ＭＳ 明朝" w:hint="eastAsia"/>
                      <w:sz w:val="18"/>
                      <w:szCs w:val="18"/>
                    </w:rPr>
                    <w:t>クロカジキ</w:t>
                  </w:r>
                  <w:r w:rsidRPr="00CD4A44">
                    <w:rPr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その中で「最近、カジキは安すぎて、生活が成</w:t>
      </w:r>
    </w:p>
    <w:p w:rsidR="00B501FE" w:rsidRDefault="00B501FE" w:rsidP="00D34B0B">
      <w:pPr>
        <w:ind w:firstLineChars="100" w:firstLine="210"/>
        <w:rPr>
          <w:rFonts w:cs="Times New Roman"/>
        </w:rPr>
      </w:pPr>
      <w:r>
        <w:rPr>
          <w:noProof/>
        </w:rPr>
        <w:pict>
          <v:shape id="テキスト ボックス 6" o:spid="_x0000_s1032" type="#_x0000_t202" style="position:absolute;left:0;text-align:left;margin-left:256.95pt;margin-top:14.75pt;width:176.25pt;height:80.25pt;z-index:251657216;visibility:visible" strokeweight=".5pt">
            <v:fill r:id="rId7" o:title="" recolor="t" rotate="t" type="frame"/>
            <v:textbox>
              <w:txbxContent>
                <w:p w:rsidR="00B501FE" w:rsidRDefault="00B501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>り立たなくなった為、専業漁師の数が非常に少な</w:t>
      </w:r>
    </w:p>
    <w:p w:rsidR="00B501FE" w:rsidRDefault="00B501FE" w:rsidP="00D34B0B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くなった」という発言があった。</w:t>
      </w:r>
      <w:bookmarkStart w:id="0" w:name="_GoBack"/>
      <w:bookmarkEnd w:id="0"/>
    </w:p>
    <w:p w:rsidR="00B501FE" w:rsidRDefault="00B501FE" w:rsidP="009664B3">
      <w:pPr>
        <w:ind w:firstLineChars="100" w:firstLine="210"/>
        <w:rPr>
          <w:rFonts w:cs="Times New Roman"/>
        </w:rPr>
      </w:pPr>
      <w:r>
        <w:t xml:space="preserve"> </w:t>
      </w:r>
      <w:r>
        <w:rPr>
          <w:rFonts w:cs="ＭＳ 明朝" w:hint="eastAsia"/>
        </w:rPr>
        <w:t xml:space="preserve">　気になったので、カジキ類の水揚げの多い</w:t>
      </w:r>
    </w:p>
    <w:p w:rsidR="00B501FE" w:rsidRDefault="00B501FE" w:rsidP="00A36BA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“尾鷲漁協”に、最近のクロカジキとシロカジキ</w:t>
      </w:r>
    </w:p>
    <w:p w:rsidR="00B501FE" w:rsidRDefault="00B501FE" w:rsidP="00A36BAA">
      <w:pPr>
        <w:rPr>
          <w:rFonts w:cs="Times New Roman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11" o:spid="_x0000_s1033" type="#_x0000_t71" style="position:absolute;left:0;text-align:left;margin-left:21.45pt;margin-top:14.75pt;width:73.5pt;height:53.25pt;z-index:251662336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テキスト ボックス 8" o:spid="_x0000_s1034" type="#_x0000_t202" style="position:absolute;left:0;text-align:left;margin-left:310.2pt;margin-top:1.25pt;width:75.75pt;height:25.5pt;z-index:251659264;visibility:visible" filled="f" stroked="f" strokeweight=".5pt">
            <v:textbox>
              <w:txbxContent>
                <w:p w:rsidR="00B501FE" w:rsidRPr="00CD4A44" w:rsidRDefault="00B501FE">
                  <w:pPr>
                    <w:rPr>
                      <w:sz w:val="18"/>
                      <w:szCs w:val="18"/>
                    </w:rPr>
                  </w:pPr>
                  <w:r w:rsidRPr="00CD4A44">
                    <w:rPr>
                      <w:sz w:val="18"/>
                      <w:szCs w:val="18"/>
                    </w:rPr>
                    <w:t xml:space="preserve">[ 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シロカジキ</w:t>
                  </w:r>
                  <w:r w:rsidRPr="00CD4A44">
                    <w:rPr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の水揚げ量と市場価格を聞いてみた。</w:t>
      </w:r>
    </w:p>
    <w:p w:rsidR="00B501FE" w:rsidRDefault="00B501FE" w:rsidP="00A36BAA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shape id="テキスト ボックス 12" o:spid="_x0000_s1035" type="#_x0000_t202" style="position:absolute;left:0;text-align:left;margin-left:35.65pt;margin-top:11pt;width:60.75pt;height:27pt;z-index:251663360;visibility:visible" filled="f" stroked="f" strokeweight=".5pt">
            <v:textbox>
              <w:txbxContent>
                <w:p w:rsidR="00B501FE" w:rsidRPr="00DF1491" w:rsidRDefault="00B501FE">
                  <w:pPr>
                    <w:rPr>
                      <w:rFonts w:ascii="HGS創英角ﾎﾟｯﾌﾟ体" w:eastAsia="HGS創英角ﾎﾟｯﾌﾟ体" w:hAnsi="HGS創英角ﾎﾟｯﾌﾟ体" w:cs="Times New Roman"/>
                      <w:sz w:val="24"/>
                      <w:szCs w:val="24"/>
                    </w:rPr>
                  </w:pPr>
                  <w:r w:rsidRPr="00DF1491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24"/>
                      <w:szCs w:val="24"/>
                    </w:rPr>
                    <w:t>安い！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6" type="#_x0000_t202" style="position:absolute;left:0;text-align:left;margin-left:118.2pt;margin-top:8.75pt;width:204.75pt;height:44.25pt;z-index:251660288;visibility:visible" filled="f" stroked="f" strokeweight=".5pt">
            <v:textbox>
              <w:txbxContent>
                <w:p w:rsidR="00B501FE" w:rsidRPr="00EF6565" w:rsidRDefault="00B501FE" w:rsidP="00EF6565">
                  <w:pPr>
                    <w:ind w:firstLineChars="50" w:firstLine="240"/>
                    <w:rPr>
                      <w:rFonts w:ascii="HGS創英角ﾎﾟｯﾌﾟ体" w:eastAsia="HGS創英角ﾎﾟｯﾌﾟ体" w:hAnsi="HGS創英角ﾎﾟｯﾌﾟ体" w:cs="Times New Roman"/>
                      <w:sz w:val="48"/>
                      <w:szCs w:val="48"/>
                    </w:rPr>
                  </w:pPr>
                  <w:r w:rsidRPr="00EF6565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漁獲量と価格！</w:t>
                  </w:r>
                </w:p>
              </w:txbxContent>
            </v:textbox>
          </v:shape>
        </w:pict>
      </w:r>
    </w:p>
    <w:p w:rsidR="00B501FE" w:rsidRDefault="00B501FE" w:rsidP="00A36BAA">
      <w:pPr>
        <w:rPr>
          <w:rFonts w:ascii="ＭＳ 明朝" w:cs="Times New Roman"/>
          <w:sz w:val="24"/>
          <w:szCs w:val="24"/>
        </w:rPr>
      </w:pPr>
    </w:p>
    <w:p w:rsidR="00B501FE" w:rsidRDefault="00B501FE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2901"/>
        <w:gridCol w:w="2901"/>
      </w:tblGrid>
      <w:tr w:rsidR="00B501FE" w:rsidRPr="008171B1">
        <w:tc>
          <w:tcPr>
            <w:tcW w:w="2083" w:type="dxa"/>
          </w:tcPr>
          <w:p w:rsidR="00B501FE" w:rsidRPr="008171B1" w:rsidRDefault="00B501FE">
            <w:pPr>
              <w:rPr>
                <w:rFonts w:asci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 xml:space="preserve">　　魚　　名</w:t>
            </w:r>
          </w:p>
        </w:tc>
        <w:tc>
          <w:tcPr>
            <w:tcW w:w="2901" w:type="dxa"/>
          </w:tcPr>
          <w:p w:rsidR="00B501FE" w:rsidRPr="008171B1" w:rsidRDefault="00B501FE">
            <w:pPr>
              <w:rPr>
                <w:rFonts w:asci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 xml:space="preserve">　漁獲量（はえ縄・ｋｇ）</w:t>
            </w:r>
          </w:p>
        </w:tc>
        <w:tc>
          <w:tcPr>
            <w:tcW w:w="2901" w:type="dxa"/>
          </w:tcPr>
          <w:p w:rsidR="00B501FE" w:rsidRPr="008171B1" w:rsidRDefault="00B501FE" w:rsidP="00C61FDA">
            <w:pPr>
              <w:rPr>
                <w:rFonts w:asci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 xml:space="preserve">　市場価格</w:t>
            </w:r>
            <w:r w:rsidRPr="008171B1">
              <w:rPr>
                <w:rFonts w:ascii="ＭＳ 明朝" w:hAnsi="ＭＳ 明朝" w:cs="ＭＳ 明朝"/>
              </w:rPr>
              <w:t xml:space="preserve"> </w:t>
            </w:r>
            <w:r w:rsidRPr="008171B1">
              <w:rPr>
                <w:rFonts w:ascii="ＭＳ 明朝" w:hAnsi="ＭＳ 明朝" w:cs="ＭＳ 明朝" w:hint="eastAsia"/>
              </w:rPr>
              <w:t>（￥</w:t>
            </w:r>
            <w:r w:rsidRPr="008171B1">
              <w:rPr>
                <w:rFonts w:ascii="ＭＳ 明朝" w:hAnsi="ＭＳ 明朝" w:cs="ＭＳ 明朝"/>
              </w:rPr>
              <w:t>/</w:t>
            </w:r>
            <w:r w:rsidRPr="008171B1">
              <w:rPr>
                <w:rFonts w:ascii="ＭＳ 明朝" w:hAnsi="ＭＳ 明朝" w:cs="ＭＳ 明朝" w:hint="eastAsia"/>
              </w:rPr>
              <w:t>ｋｇ）</w:t>
            </w:r>
          </w:p>
        </w:tc>
      </w:tr>
      <w:tr w:rsidR="00B501FE" w:rsidRPr="008171B1">
        <w:tc>
          <w:tcPr>
            <w:tcW w:w="2083" w:type="dxa"/>
          </w:tcPr>
          <w:p w:rsidR="00B501FE" w:rsidRPr="008171B1" w:rsidRDefault="00B501FE">
            <w:pPr>
              <w:rPr>
                <w:rFonts w:asci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>クロカワカジキ</w:t>
            </w:r>
          </w:p>
        </w:tc>
        <w:tc>
          <w:tcPr>
            <w:tcW w:w="2901" w:type="dxa"/>
          </w:tcPr>
          <w:p w:rsidR="00B501FE" w:rsidRPr="008171B1" w:rsidRDefault="00B501FE">
            <w:pPr>
              <w:rPr>
                <w:rFonts w:ascii="ＭＳ 明朝" w:hAns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 xml:space="preserve">　　　　　</w:t>
            </w:r>
            <w:r w:rsidRPr="008171B1">
              <w:rPr>
                <w:rFonts w:ascii="ＭＳ 明朝" w:hAnsi="ＭＳ 明朝" w:cs="ＭＳ 明朝"/>
              </w:rPr>
              <w:t>6</w:t>
            </w:r>
            <w:r w:rsidRPr="008171B1">
              <w:rPr>
                <w:rFonts w:ascii="ＭＳ 明朝" w:hAnsi="ＭＳ 明朝" w:cs="ＭＳ 明朝" w:hint="eastAsia"/>
              </w:rPr>
              <w:t>、</w:t>
            </w:r>
            <w:r w:rsidRPr="008171B1">
              <w:rPr>
                <w:rFonts w:ascii="ＭＳ 明朝" w:hAnsi="ＭＳ 明朝" w:cs="ＭＳ 明朝"/>
              </w:rPr>
              <w:t>600</w:t>
            </w:r>
          </w:p>
        </w:tc>
        <w:tc>
          <w:tcPr>
            <w:tcW w:w="2901" w:type="dxa"/>
          </w:tcPr>
          <w:p w:rsidR="00B501FE" w:rsidRPr="008171B1" w:rsidRDefault="00B501FE">
            <w:pPr>
              <w:rPr>
                <w:rFonts w:ascii="ＭＳ 明朝" w:hAns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 xml:space="preserve">　　　　　</w:t>
            </w:r>
            <w:r w:rsidRPr="008171B1">
              <w:rPr>
                <w:rFonts w:ascii="ＭＳ 明朝" w:hAnsi="ＭＳ 明朝" w:cs="ＭＳ 明朝"/>
              </w:rPr>
              <w:t>224</w:t>
            </w:r>
          </w:p>
        </w:tc>
      </w:tr>
      <w:tr w:rsidR="00B501FE" w:rsidRPr="008171B1">
        <w:tc>
          <w:tcPr>
            <w:tcW w:w="2083" w:type="dxa"/>
          </w:tcPr>
          <w:p w:rsidR="00B501FE" w:rsidRPr="008171B1" w:rsidRDefault="00B501FE">
            <w:pPr>
              <w:rPr>
                <w:rFonts w:asci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>シロカワカジキ</w:t>
            </w:r>
          </w:p>
        </w:tc>
        <w:tc>
          <w:tcPr>
            <w:tcW w:w="2901" w:type="dxa"/>
          </w:tcPr>
          <w:p w:rsidR="00B501FE" w:rsidRPr="008171B1" w:rsidRDefault="00B501FE">
            <w:pPr>
              <w:rPr>
                <w:rFonts w:ascii="ＭＳ 明朝" w:hAns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 xml:space="preserve">　　　　　　</w:t>
            </w:r>
            <w:r w:rsidRPr="008171B1">
              <w:rPr>
                <w:rFonts w:ascii="ＭＳ 明朝" w:hAnsi="ＭＳ 明朝" w:cs="ＭＳ 明朝"/>
              </w:rPr>
              <w:t xml:space="preserve"> 358</w:t>
            </w:r>
          </w:p>
        </w:tc>
        <w:tc>
          <w:tcPr>
            <w:tcW w:w="2901" w:type="dxa"/>
          </w:tcPr>
          <w:p w:rsidR="00B501FE" w:rsidRPr="008171B1" w:rsidRDefault="00B501FE">
            <w:pPr>
              <w:rPr>
                <w:rFonts w:ascii="ＭＳ 明朝" w:hAnsi="ＭＳ 明朝" w:cs="ＭＳ 明朝"/>
              </w:rPr>
            </w:pPr>
            <w:r w:rsidRPr="008171B1">
              <w:rPr>
                <w:rFonts w:ascii="ＭＳ 明朝" w:hAnsi="ＭＳ 明朝" w:cs="ＭＳ 明朝" w:hint="eastAsia"/>
              </w:rPr>
              <w:t xml:space="preserve">　　　　　</w:t>
            </w:r>
            <w:r w:rsidRPr="008171B1">
              <w:rPr>
                <w:rFonts w:ascii="ＭＳ 明朝" w:hAnsi="ＭＳ 明朝" w:cs="ＭＳ 明朝"/>
              </w:rPr>
              <w:t>880</w:t>
            </w:r>
          </w:p>
        </w:tc>
      </w:tr>
    </w:tbl>
    <w:p w:rsidR="00B501FE" w:rsidRPr="008A4BF4" w:rsidRDefault="00B501FE" w:rsidP="008A4BF4">
      <w:pPr>
        <w:ind w:firstLineChars="3600" w:firstLine="6480"/>
        <w:rPr>
          <w:rFonts w:ascii="ＭＳ 明朝" w:cs="Times New Roman"/>
          <w:sz w:val="18"/>
          <w:szCs w:val="18"/>
        </w:rPr>
      </w:pPr>
      <w:r w:rsidRPr="008A4BF4">
        <w:rPr>
          <w:rFonts w:ascii="ＭＳ 明朝" w:hAnsi="ＭＳ 明朝" w:cs="ＭＳ 明朝" w:hint="eastAsia"/>
          <w:sz w:val="18"/>
          <w:szCs w:val="18"/>
        </w:rPr>
        <w:t>（</w:t>
      </w:r>
      <w:r w:rsidRPr="008A4BF4">
        <w:rPr>
          <w:rFonts w:ascii="ＭＳ 明朝" w:hAnsi="ＭＳ 明朝" w:cs="ＭＳ 明朝"/>
          <w:sz w:val="18"/>
          <w:szCs w:val="18"/>
        </w:rPr>
        <w:t>H24</w:t>
      </w:r>
      <w:r w:rsidRPr="008A4BF4">
        <w:rPr>
          <w:rFonts w:ascii="ＭＳ 明朝" w:hAnsi="ＭＳ 明朝" w:cs="ＭＳ 明朝" w:hint="eastAsia"/>
          <w:sz w:val="18"/>
          <w:szCs w:val="18"/>
        </w:rPr>
        <w:t>年度概算平均）</w:t>
      </w:r>
    </w:p>
    <w:p w:rsidR="00B501FE" w:rsidRDefault="00B501FE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新鮮度・魚体の大きさ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などにより差はあるが、例えば</w:t>
      </w:r>
      <w:r>
        <w:rPr>
          <w:rFonts w:ascii="ＭＳ 明朝" w:hAnsi="ＭＳ 明朝" w:cs="ＭＳ 明朝"/>
        </w:rPr>
        <w:t>100</w:t>
      </w:r>
      <w:r>
        <w:rPr>
          <w:rFonts w:ascii="ＭＳ 明朝" w:hAnsi="ＭＳ 明朝" w:cs="ＭＳ 明朝" w:hint="eastAsia"/>
        </w:rPr>
        <w:t>ｋｇのクロカワでも、市場</w:t>
      </w:r>
    </w:p>
    <w:p w:rsidR="00B501FE" w:rsidRDefault="00B501FE" w:rsidP="008674FD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価格は￥</w:t>
      </w:r>
      <w:r>
        <w:rPr>
          <w:rFonts w:ascii="ＭＳ 明朝" w:hAnsi="ＭＳ 明朝" w:cs="ＭＳ 明朝"/>
        </w:rPr>
        <w:t>22</w:t>
      </w:r>
      <w:r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/>
        </w:rPr>
        <w:t>400</w:t>
      </w:r>
      <w:r>
        <w:rPr>
          <w:rFonts w:ascii="ＭＳ 明朝" w:hAnsi="ＭＳ 明朝" w:cs="ＭＳ 明朝" w:hint="eastAsia"/>
        </w:rPr>
        <w:t>で、ガソリン代も出ないことになる。　ちなみに、同所・同期間の天然</w:t>
      </w:r>
    </w:p>
    <w:p w:rsidR="00B501FE" w:rsidRDefault="00B501FE" w:rsidP="008674FD">
      <w:pPr>
        <w:ind w:firstLineChars="100" w:firstLine="210"/>
        <w:rPr>
          <w:rFonts w:ascii="ＭＳ 明朝" w:cs="Times New Roman"/>
        </w:rPr>
      </w:pPr>
      <w:r>
        <w:rPr>
          <w:noProof/>
        </w:rPr>
        <w:pict>
          <v:shape id="テキスト ボックス 10" o:spid="_x0000_s1037" type="#_x0000_t202" style="position:absolute;left:0;text-align:left;margin-left:117.45pt;margin-top:13.5pt;width:238.5pt;height:44.25pt;z-index:251661312;visibility:visible" filled="f" stroked="f" strokeweight=".5pt">
            <v:textbox>
              <w:txbxContent>
                <w:p w:rsidR="00B501FE" w:rsidRPr="00EF6565" w:rsidRDefault="00B501FE" w:rsidP="00070277">
                  <w:pPr>
                    <w:ind w:firstLineChars="50" w:firstLine="230"/>
                    <w:rPr>
                      <w:rFonts w:ascii="HGS創英角ﾎﾟｯﾌﾟ体" w:eastAsia="HGS創英角ﾎﾟｯﾌﾟ体" w:hAnsi="HGS創英角ﾎﾟｯﾌﾟ体" w:cs="Times New Roman"/>
                      <w:sz w:val="48"/>
                      <w:szCs w:val="48"/>
                    </w:rPr>
                  </w:pPr>
                  <w:r w:rsidRPr="00070277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6"/>
                      <w:szCs w:val="46"/>
                    </w:rPr>
                    <w:t>ビルフィッシュ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？</w:t>
                  </w:r>
                </w:p>
              </w:txbxContent>
            </v:textbox>
          </v:shape>
        </w:pict>
      </w:r>
      <w:r>
        <w:rPr>
          <w:rFonts w:ascii="ＭＳ 明朝" w:hAnsi="ＭＳ 明朝" w:cs="ＭＳ 明朝" w:hint="eastAsia"/>
        </w:rPr>
        <w:t>マダイの市場価格はおおよそ￥</w:t>
      </w:r>
      <w:r>
        <w:rPr>
          <w:rFonts w:ascii="ＭＳ 明朝" w:hAnsi="ＭＳ 明朝" w:cs="ＭＳ 明朝"/>
        </w:rPr>
        <w:t xml:space="preserve">1,000 /kg </w:t>
      </w:r>
      <w:r>
        <w:rPr>
          <w:rFonts w:ascii="ＭＳ 明朝" w:hAnsi="ＭＳ 明朝" w:cs="ＭＳ 明朝" w:hint="eastAsia"/>
        </w:rPr>
        <w:t xml:space="preserve">とのことである。　</w:t>
      </w:r>
    </w:p>
    <w:p w:rsidR="00B501FE" w:rsidRDefault="00B501FE" w:rsidP="006D39C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</w:p>
    <w:p w:rsidR="00B501FE" w:rsidRDefault="00B501FE" w:rsidP="006D39C5">
      <w:pPr>
        <w:ind w:firstLineChars="100" w:firstLine="210"/>
        <w:rPr>
          <w:rFonts w:ascii="ＭＳ 明朝" w:cs="Times New Roman"/>
        </w:rPr>
      </w:pPr>
    </w:p>
    <w:p w:rsidR="00B501FE" w:rsidRDefault="00B501FE" w:rsidP="006D39C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なお、クロカジキは紫がかった体色をしているが、死ぬと黒ずんでくるところから名</w:t>
      </w:r>
    </w:p>
    <w:p w:rsidR="00B501FE" w:rsidRDefault="00B501FE" w:rsidP="006D39C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付けられた。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英名のブルマーリンは生きている時の体の色から命名。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なお、シロカジ</w:t>
      </w:r>
    </w:p>
    <w:p w:rsidR="00B501FE" w:rsidRDefault="00B501FE" w:rsidP="006D39C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キの英名はブラックマーリンで、日本名とは逆になっている。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独特の尖ったくちばしを</w:t>
      </w:r>
    </w:p>
    <w:p w:rsidR="00B501FE" w:rsidRDefault="00B501FE" w:rsidP="00EF6565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意味するビルフィッシュは、カジキの総称である。</w:t>
      </w:r>
    </w:p>
    <w:p w:rsidR="00B501FE" w:rsidRPr="00C61FDA" w:rsidRDefault="00B501FE" w:rsidP="00EF6565">
      <w:pPr>
        <w:ind w:firstLineChars="100" w:firstLine="210"/>
        <w:rPr>
          <w:rFonts w:ascii="ＭＳ 明朝" w:cs="Times New Roman"/>
        </w:rPr>
      </w:pPr>
    </w:p>
    <w:p w:rsidR="00B501FE" w:rsidRDefault="00B501FE" w:rsidP="001648C1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　　　　　　　　　　　　　＜</w:t>
      </w:r>
      <w:r>
        <w:t xml:space="preserve"> </w:t>
      </w:r>
      <w:r>
        <w:rPr>
          <w:rFonts w:cs="ＭＳ 明朝" w:hint="eastAsia"/>
        </w:rPr>
        <w:t>情報提供：尾鷲漁協</w:t>
      </w:r>
      <w:r>
        <w:t xml:space="preserve"> </w:t>
      </w:r>
      <w:r>
        <w:rPr>
          <w:rFonts w:cs="ＭＳ 明朝" w:hint="eastAsia"/>
        </w:rPr>
        <w:t>℡</w:t>
      </w:r>
      <w:r>
        <w:t xml:space="preserve"> 0597</w:t>
      </w:r>
      <w:r>
        <w:rPr>
          <w:rFonts w:cs="ＭＳ 明朝" w:hint="eastAsia"/>
        </w:rPr>
        <w:t>－</w:t>
      </w:r>
      <w:r>
        <w:t>22</w:t>
      </w:r>
      <w:r>
        <w:rPr>
          <w:rFonts w:cs="ＭＳ 明朝" w:hint="eastAsia"/>
        </w:rPr>
        <w:t>－</w:t>
      </w:r>
      <w:r>
        <w:t xml:space="preserve">0621 </w:t>
      </w:r>
      <w:r>
        <w:rPr>
          <w:rFonts w:cs="ＭＳ 明朝" w:hint="eastAsia"/>
        </w:rPr>
        <w:t>＞</w:t>
      </w:r>
    </w:p>
    <w:p w:rsidR="00B501FE" w:rsidRDefault="00B501FE"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    </w:t>
      </w:r>
      <w:r>
        <w:rPr>
          <w:rFonts w:cs="ＭＳ 明朝" w:hint="eastAsia"/>
        </w:rPr>
        <w:t xml:space="preserve">　　　</w:t>
      </w:r>
      <w:r>
        <w:t xml:space="preserve">[ </w:t>
      </w:r>
      <w:r>
        <w:rPr>
          <w:rFonts w:cs="ＭＳ 明朝" w:hint="eastAsia"/>
        </w:rPr>
        <w:t>松岡</w:t>
      </w:r>
      <w:r>
        <w:t xml:space="preserve"> </w:t>
      </w:r>
      <w:r>
        <w:rPr>
          <w:rFonts w:cs="ＭＳ 明朝" w:hint="eastAsia"/>
        </w:rPr>
        <w:t xml:space="preserve">隆春　</w:t>
      </w:r>
      <w:r>
        <w:t>9</w:t>
      </w:r>
      <w:r>
        <w:rPr>
          <w:rFonts w:cs="ＭＳ 明朝" w:hint="eastAsia"/>
        </w:rPr>
        <w:t>／</w:t>
      </w:r>
      <w:r>
        <w:t>13 ]</w:t>
      </w:r>
    </w:p>
    <w:sectPr w:rsidR="00B501FE" w:rsidSect="00D75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FE" w:rsidRDefault="00B501FE" w:rsidP="006C5A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01FE" w:rsidRDefault="00B501FE" w:rsidP="006C5A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FE" w:rsidRDefault="00B501FE" w:rsidP="006C5A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01FE" w:rsidRDefault="00B501FE" w:rsidP="006C5A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578"/>
    <w:rsid w:val="00011347"/>
    <w:rsid w:val="00056D99"/>
    <w:rsid w:val="00070277"/>
    <w:rsid w:val="0015331A"/>
    <w:rsid w:val="001648C1"/>
    <w:rsid w:val="004C0065"/>
    <w:rsid w:val="00531092"/>
    <w:rsid w:val="005B44DF"/>
    <w:rsid w:val="0063523D"/>
    <w:rsid w:val="006832EA"/>
    <w:rsid w:val="00687578"/>
    <w:rsid w:val="006A53AB"/>
    <w:rsid w:val="006C5AA4"/>
    <w:rsid w:val="006D39C5"/>
    <w:rsid w:val="007D78A4"/>
    <w:rsid w:val="00802F4E"/>
    <w:rsid w:val="00807F6B"/>
    <w:rsid w:val="008171B1"/>
    <w:rsid w:val="00864EE4"/>
    <w:rsid w:val="008674FD"/>
    <w:rsid w:val="008A4BF4"/>
    <w:rsid w:val="00946121"/>
    <w:rsid w:val="009664B3"/>
    <w:rsid w:val="00975079"/>
    <w:rsid w:val="00A36BAA"/>
    <w:rsid w:val="00A70C26"/>
    <w:rsid w:val="00B501FE"/>
    <w:rsid w:val="00BB35F8"/>
    <w:rsid w:val="00BC50F7"/>
    <w:rsid w:val="00C55586"/>
    <w:rsid w:val="00C61FDA"/>
    <w:rsid w:val="00CD4A44"/>
    <w:rsid w:val="00D34B0B"/>
    <w:rsid w:val="00D61028"/>
    <w:rsid w:val="00D7581F"/>
    <w:rsid w:val="00DF1491"/>
    <w:rsid w:val="00E07E43"/>
    <w:rsid w:val="00E74505"/>
    <w:rsid w:val="00EF6565"/>
    <w:rsid w:val="00FB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1F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5A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5AA4"/>
  </w:style>
  <w:style w:type="paragraph" w:styleId="Footer">
    <w:name w:val="footer"/>
    <w:basedOn w:val="Normal"/>
    <w:link w:val="FooterChar"/>
    <w:uiPriority w:val="99"/>
    <w:rsid w:val="006C5A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5AA4"/>
  </w:style>
  <w:style w:type="table" w:styleId="TableGrid">
    <w:name w:val="Table Grid"/>
    <w:basedOn w:val="TableNormal"/>
    <w:uiPriority w:val="99"/>
    <w:rsid w:val="00C61FDA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2013-09-15T13:44:00Z</dcterms:created>
  <dcterms:modified xsi:type="dcterms:W3CDTF">2013-09-15T13:44:00Z</dcterms:modified>
</cp:coreProperties>
</file>